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ED" w:rsidRPr="00B97CBB" w:rsidRDefault="00B97CBB">
      <w:pPr>
        <w:pStyle w:val="Heading1"/>
        <w:rPr>
          <w:lang w:val="ru-RU"/>
        </w:rPr>
      </w:pPr>
      <w:r w:rsidRPr="00B97CBB">
        <w:rPr>
          <w:lang w:val="ru-RU"/>
        </w:rPr>
        <w:t>Протокол от 16 ноября 2018 г. № 9-вкс</w:t>
      </w:r>
    </w:p>
    <w:p w:rsidR="00A615ED" w:rsidRPr="00B97CBB" w:rsidRDefault="00B97CBB">
      <w:pPr>
        <w:pStyle w:val="Heading2"/>
        <w:rPr>
          <w:lang w:val="ru-RU"/>
        </w:rPr>
      </w:pPr>
      <w:r w:rsidRPr="00B97CBB">
        <w:rPr>
          <w:lang w:val="ru-RU"/>
        </w:rPr>
        <w:t xml:space="preserve">Протокол видеоселекторного совещания о реализации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</w:t>
      </w:r>
      <w:r w:rsidRPr="00B97CBB">
        <w:rPr>
          <w:lang w:val="ru-RU"/>
        </w:rPr>
        <w:t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A615ED" w:rsidRDefault="00B97CBB">
      <w:pPr>
        <w:pStyle w:val="a3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03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63"/>
        <w:gridCol w:w="633"/>
        <w:gridCol w:w="3039"/>
      </w:tblGrid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t>от Минтруда России: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заместитель Министр</w:t>
            </w:r>
            <w:r>
              <w:t>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Л.Ю.Ельцова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заместитель директора Департамента комплексного анализа и прогнозирования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Г.Н.Григорьянц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консультант Департамента комплексного анализа и прогнозирования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А.С.Лагутенко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t>от Минфина России: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 xml:space="preserve">директор Департамента информационных </w:t>
            </w:r>
            <w:r>
              <w:t>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Е.Е.Чернякова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t>от Федерального казначейства: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заместитель Руководителя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А.С.Албычев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начальник Управления развития информацио</w:t>
            </w:r>
            <w:r>
              <w:t>нных систем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Н.В.Гвоздева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заместитель начальника Управления развития информационных систем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Д.В.Гребеньков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начальник отдела Управления развития информационных систем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А.Ю.Михайлюк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t>от Минздрава России: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 xml:space="preserve">начальник отдела по взаимодействию с </w:t>
            </w:r>
            <w:r>
              <w:t xml:space="preserve">общественными объединениями в сфере здравоохранения Департамента международного сотрудничества и связей с </w:t>
            </w:r>
            <w:r>
              <w:lastRenderedPageBreak/>
              <w:t>общественностью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lastRenderedPageBreak/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О.А.Филиппов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lastRenderedPageBreak/>
              <w:t>от Минкультуры России: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и.о. директора Департамента регионального развития и приоритетных проектов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Е.И.Родионов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t>от Минпросвещения России: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директор Департамента стратегии, анализа, прогноза и проектной деятельности в сфере образования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А.В.Хамардюк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rPr>
                <w:rStyle w:val="StrongEmphasis"/>
              </w:rPr>
              <w:t>от Минобрнауки России: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 xml:space="preserve">заместитель директора Департамента государственной политики в сфере высшего </w:t>
            </w:r>
            <w:r>
              <w:t>образования и молодежной политики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Н.В.Сербина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советник Департамента государственной политики в сфере высшего образования и молодежной политики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-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М.Д.Кишкина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Представители органов исполнительной</w:t>
            </w:r>
          </w:p>
          <w:p w:rsidR="00A615ED" w:rsidRDefault="00B97CBB">
            <w:pPr>
              <w:pStyle w:val="TableContents"/>
            </w:pPr>
            <w:r>
              <w:t>власти субъектов Российской Федерации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 xml:space="preserve">85 </w:t>
            </w:r>
            <w:r>
              <w:t>субъектов Российской Федерации</w:t>
            </w:r>
          </w:p>
        </w:tc>
      </w:tr>
      <w:tr w:rsidR="00A615ED">
        <w:tc>
          <w:tcPr>
            <w:tcW w:w="6363" w:type="dxa"/>
            <w:shd w:val="clear" w:color="auto" w:fill="auto"/>
            <w:vAlign w:val="center"/>
          </w:tcPr>
          <w:p w:rsidR="00A615ED" w:rsidRDefault="00A615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A615ED" w:rsidRDefault="00B97CBB">
            <w:pPr>
              <w:pStyle w:val="TableContents"/>
            </w:pPr>
            <w:r>
              <w:t> </w:t>
            </w:r>
          </w:p>
        </w:tc>
      </w:tr>
    </w:tbl>
    <w:p w:rsidR="00A615ED" w:rsidRDefault="00B97CBB">
      <w:pPr>
        <w:pStyle w:val="a3"/>
      </w:pPr>
      <w:r>
        <w:rPr>
          <w:rStyle w:val="StrongEmphasis"/>
        </w:rPr>
        <w:t>О реализации в 2018 году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</w:t>
      </w:r>
      <w:r>
        <w:rPr>
          <w:rStyle w:val="StrongEmphasis"/>
        </w:rPr>
        <w:t>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A615ED" w:rsidRDefault="00A615ED">
      <w:pPr>
        <w:pStyle w:val="HorizontalLine"/>
      </w:pPr>
    </w:p>
    <w:p w:rsidR="00A615ED" w:rsidRDefault="00B97CBB">
      <w:pPr>
        <w:pStyle w:val="a3"/>
      </w:pPr>
      <w:r>
        <w:t>(Л.Ю.Ельцова, Е.Е.Чернякова, О.А.Филиппов, Н.В.Сербина, Е.И.Родионов, А.В.Хамардюк, А</w:t>
      </w:r>
      <w:r>
        <w:t>.С.Албычев)</w:t>
      </w:r>
    </w:p>
    <w:p w:rsidR="00A615ED" w:rsidRDefault="00B97CBB">
      <w:pPr>
        <w:pStyle w:val="a3"/>
      </w:pPr>
      <w:r>
        <w:t>1. Принять к сведению информацию заместителя Министра труда и социальной защиты Российской Федерации Л.Ю.Ельцовой:</w:t>
      </w:r>
    </w:p>
    <w:p w:rsidR="00A615ED" w:rsidRDefault="00B97CBB">
      <w:pPr>
        <w:pStyle w:val="a3"/>
      </w:pPr>
      <w:r>
        <w:t>1.1. о принятии нормативных правовых актов для реализации Федерального закона от 5 декабря 2017 г. № 392-ФЗ (вступил в силу 6 мар</w:t>
      </w:r>
      <w:r>
        <w:t>та 2018 г.);</w:t>
      </w:r>
    </w:p>
    <w:p w:rsidR="00A615ED" w:rsidRDefault="00B97CBB">
      <w:pPr>
        <w:pStyle w:val="a3"/>
      </w:pPr>
      <w:r>
        <w:t>1.2. о ходе работы субъектов Российской Федерации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(далее - независимая оценка качества) в 2</w:t>
      </w:r>
      <w:r>
        <w:t>018 году;</w:t>
      </w:r>
    </w:p>
    <w:p w:rsidR="00A615ED" w:rsidRDefault="00B97CBB">
      <w:pPr>
        <w:pStyle w:val="a3"/>
      </w:pPr>
      <w:r>
        <w:t>1.3. о порядке размещения данных о проведении независимой оценки качества на официальном сайте для размещения информации о государственных и муниципальных учреждениях в сети «Интернет» (далее - официальный сайт ГМУ):</w:t>
      </w:r>
    </w:p>
    <w:p w:rsidR="00A615ED" w:rsidRDefault="00B97CBB">
      <w:pPr>
        <w:pStyle w:val="a3"/>
      </w:pPr>
      <w:r>
        <w:lastRenderedPageBreak/>
        <w:t>а) о необходимости размещения</w:t>
      </w:r>
      <w:r>
        <w:t xml:space="preserve"> органами исполнительной власти субъектов Российской Федерации, которые провели независимую оценку качества в 2018 году в соответствии с нормами законодательства, действующими до вступления в силу Федерального закона от 5 декабря 2017 г. № 392-ФЗ, информац</w:t>
      </w:r>
      <w:r>
        <w:t>ии о результатах оценки на официальном сайте ГМУ до 31 декабря 2018 г.;</w:t>
      </w:r>
    </w:p>
    <w:p w:rsidR="00A615ED" w:rsidRDefault="00B97CBB">
      <w:pPr>
        <w:pStyle w:val="a3"/>
      </w:pPr>
      <w:r>
        <w:t>б) о размещении органами исполнительной власти субъектов Российской Федерации, которые организовали проведение независимой оценки качества в 2018 году в соответствии с нормами Федераль</w:t>
      </w:r>
      <w:r>
        <w:t>ного закона от 5 декабря 2017 г. № 392-ФЗ (вступили в силу 6 марта 2018 г.), информации о результатах оценки на официальном сайте ГМУ в марте 2019 года. О дате начала размещения этой информации на официальном сайте ГМУ в субъекты Российской Федерации будет</w:t>
      </w:r>
      <w:r>
        <w:t xml:space="preserve"> направлено соответствующее письмо;</w:t>
      </w:r>
    </w:p>
    <w:p w:rsidR="00A615ED" w:rsidRDefault="00B97CBB">
      <w:pPr>
        <w:pStyle w:val="a3"/>
      </w:pPr>
      <w:r>
        <w:t>в) о предоставлении возможности размещения информации о ходе проведения независимой оценки качества в 2019 году с марта 2019 года.</w:t>
      </w:r>
    </w:p>
    <w:p w:rsidR="00A615ED" w:rsidRDefault="00B97CBB">
      <w:pPr>
        <w:pStyle w:val="a3"/>
      </w:pPr>
      <w:r>
        <w:t>2. Уполномоченным органам исполнительной власти субъектов Российской Федерации в сфере ку</w:t>
      </w:r>
      <w:r>
        <w:t>льтуры, охраны здоровья, образования и социального обслуживания:</w:t>
      </w:r>
    </w:p>
    <w:p w:rsidR="00A615ED" w:rsidRDefault="00B97CBB">
      <w:pPr>
        <w:pStyle w:val="a3"/>
      </w:pPr>
      <w:r>
        <w:t>2.1. обеспечить создание условий для проведения независимой оценки качества в отношении каждой организации социальной сферы, подлежащей такой оценке, не менее одного раза в три года;</w:t>
      </w:r>
    </w:p>
    <w:p w:rsidR="00A615ED" w:rsidRDefault="00B97CBB">
      <w:pPr>
        <w:pStyle w:val="a3"/>
      </w:pPr>
      <w:r>
        <w:t xml:space="preserve">2.2. </w:t>
      </w:r>
      <w:r>
        <w:t>организовать работу по своевременному размещению информации о ходе независимой оценки качества на официальном сайте ГМУ;</w:t>
      </w:r>
    </w:p>
    <w:p w:rsidR="00A615ED" w:rsidRDefault="00B97CBB">
      <w:pPr>
        <w:pStyle w:val="a3"/>
      </w:pPr>
      <w:r>
        <w:t xml:space="preserve">2.3. привести нормативные документы субъектов Российской Федерации (при необходимости) в соответствие с нормами Федерального закона от </w:t>
      </w:r>
      <w:r>
        <w:t>5 декабря 2017 г. № 392-ФЗ и принятыми для его реализации нормативными правовыми актами;</w:t>
      </w:r>
    </w:p>
    <w:p w:rsidR="00A615ED" w:rsidRDefault="00B97CBB">
      <w:pPr>
        <w:pStyle w:val="a3"/>
      </w:pPr>
      <w:r>
        <w:t>2.4. рассмотреть проект приказа Минфина России «О составе информации о результатах независимой оценки качества условий осуществления образовательной деятельности орган</w:t>
      </w:r>
      <w:r>
        <w:t>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</w:t>
      </w:r>
      <w:r>
        <w:t xml:space="preserve">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</w:t>
      </w:r>
      <w:r>
        <w:t xml:space="preserve">информации», размещенный для общественного обсуждения на сайте </w:t>
      </w:r>
      <w:hyperlink r:id="rId4">
        <w:r>
          <w:rPr>
            <w:rStyle w:val="InternetLink"/>
          </w:rPr>
          <w:t>http://regulation.gov.ru</w:t>
        </w:r>
      </w:hyperlink>
      <w:r>
        <w:t>, и направить свои предложения (при наличии) по электронному адресу, указанному для отправки предложений участниками об</w:t>
      </w:r>
      <w:r>
        <w:t>суждений.</w:t>
      </w:r>
    </w:p>
    <w:p w:rsidR="00A615ED" w:rsidRDefault="00B97CBB">
      <w:pPr>
        <w:pStyle w:val="a3"/>
      </w:pPr>
      <w:r>
        <w:t>3. В целях методического обеспечения органов исполнительной власти субъектов Российской Федерации по вопросу реализации положений Федерального закона от 5 декабря 2017 г. № 392-ФЗ:</w:t>
      </w:r>
    </w:p>
    <w:p w:rsidR="00A615ED" w:rsidRDefault="00B97CBB">
      <w:pPr>
        <w:pStyle w:val="a3"/>
      </w:pPr>
      <w:r>
        <w:t>3.1. Минтруду России на своем официальном сайте в сети «Интернет»</w:t>
      </w:r>
      <w:r>
        <w:t xml:space="preserve"> в разделе «Независимая оценка качества условий оказания услуг/Справочная материалы» разместить информационно - справочные материалы о независимой оценке качества, включая ход размещения органами власти информации о проведении такой оценки, а также ответы </w:t>
      </w:r>
      <w:r>
        <w:t>на поступающие вопросы, связанные с практикой проведения независимой оценки качества;</w:t>
      </w:r>
    </w:p>
    <w:p w:rsidR="00A615ED" w:rsidRDefault="00B97CBB">
      <w:pPr>
        <w:pStyle w:val="a3"/>
      </w:pPr>
      <w:r>
        <w:t>3.2. Рекомендовать Минобрнауки России и Минпросвещения России принять ведомственные акты об утверждении показателей, характеризующих общие критерии оценки качества услови</w:t>
      </w:r>
      <w:r>
        <w:t>й оказания услуг организациями в сфере образования, в возможно короткий срок.</w:t>
      </w:r>
    </w:p>
    <w:p w:rsidR="00A615ED" w:rsidRDefault="00B97CBB">
      <w:pPr>
        <w:pStyle w:val="a3"/>
      </w:pPr>
      <w:r>
        <w:t xml:space="preserve">3.3. Минтруду России, Минздраву России, Минкультуры России, Минпросвещения России, </w:t>
      </w:r>
      <w:r>
        <w:lastRenderedPageBreak/>
        <w:t>Минобрнауки России, Федеральному казначейству обеспечивать необходимую организационно-методичес</w:t>
      </w:r>
      <w:r>
        <w:t>кую помощь органам исполнительной власти субъектов Российской Федерации в проведении независимой оценки качества и размещении ее результатов на официальном сайте ГМУ.</w:t>
      </w:r>
    </w:p>
    <w:p w:rsidR="00A615ED" w:rsidRDefault="00B97CBB">
      <w:pPr>
        <w:pStyle w:val="a3"/>
      </w:pPr>
      <w:r>
        <w:rPr>
          <w:rStyle w:val="StrongEmphasis"/>
        </w:rPr>
        <w:t>Заместитель Министра труда и социальной защиты</w:t>
      </w:r>
    </w:p>
    <w:p w:rsidR="00A615ED" w:rsidRDefault="00B97CBB">
      <w:pPr>
        <w:pStyle w:val="a3"/>
      </w:pPr>
      <w:r>
        <w:rPr>
          <w:rStyle w:val="StrongEmphasis"/>
        </w:rPr>
        <w:t>Л.Ю. Ельцова</w:t>
      </w:r>
    </w:p>
    <w:sectPr w:rsidR="00A615ED" w:rsidSect="00A615E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A615ED"/>
    <w:rsid w:val="00A615ED"/>
    <w:rsid w:val="00B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615ED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615ED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A615ED"/>
  </w:style>
  <w:style w:type="character" w:customStyle="1" w:styleId="FootnoteCharacters">
    <w:name w:val="Footnote Characters"/>
    <w:qFormat/>
    <w:rsid w:val="00A615ED"/>
  </w:style>
  <w:style w:type="character" w:customStyle="1" w:styleId="InternetLink">
    <w:name w:val="Internet Link"/>
    <w:rsid w:val="00A615ED"/>
    <w:rPr>
      <w:color w:val="000080"/>
      <w:u w:val="single"/>
    </w:rPr>
  </w:style>
  <w:style w:type="character" w:customStyle="1" w:styleId="StrongEmphasis">
    <w:name w:val="Strong Emphasis"/>
    <w:qFormat/>
    <w:rsid w:val="00A615ED"/>
    <w:rPr>
      <w:b/>
      <w:bCs/>
    </w:rPr>
  </w:style>
  <w:style w:type="paragraph" w:customStyle="1" w:styleId="Heading">
    <w:name w:val="Heading"/>
    <w:basedOn w:val="a"/>
    <w:next w:val="a3"/>
    <w:qFormat/>
    <w:rsid w:val="00A615ED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A615ED"/>
    <w:pPr>
      <w:spacing w:after="283"/>
    </w:pPr>
  </w:style>
  <w:style w:type="paragraph" w:styleId="a4">
    <w:name w:val="List"/>
    <w:basedOn w:val="a3"/>
    <w:rsid w:val="00A615ED"/>
  </w:style>
  <w:style w:type="paragraph" w:customStyle="1" w:styleId="Caption">
    <w:name w:val="Caption"/>
    <w:basedOn w:val="a"/>
    <w:qFormat/>
    <w:rsid w:val="00A615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615ED"/>
    <w:pPr>
      <w:suppressLineNumbers/>
    </w:pPr>
  </w:style>
  <w:style w:type="paragraph" w:customStyle="1" w:styleId="HorizontalLine">
    <w:name w:val="Horizontal Line"/>
    <w:basedOn w:val="a"/>
    <w:next w:val="a3"/>
    <w:qFormat/>
    <w:rsid w:val="00A615ED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A615ED"/>
    <w:rPr>
      <w:i/>
    </w:rPr>
  </w:style>
  <w:style w:type="paragraph" w:customStyle="1" w:styleId="TableContents">
    <w:name w:val="Table Contents"/>
    <w:basedOn w:val="a3"/>
    <w:qFormat/>
    <w:rsid w:val="00A615ED"/>
  </w:style>
  <w:style w:type="paragraph" w:customStyle="1" w:styleId="Footer">
    <w:name w:val="Footer"/>
    <w:basedOn w:val="a"/>
    <w:rsid w:val="00A615ED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615E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rsid w:val="00A615ED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p/85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4</DocSecurity>
  <Lines>50</Lines>
  <Paragraphs>14</Paragraphs>
  <ScaleCrop>false</ScaleCrop>
  <Company>DNS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2018-11-26T05:21:00Z</dcterms:created>
  <dcterms:modified xsi:type="dcterms:W3CDTF">2018-11-26T05:21:00Z</dcterms:modified>
  <dc:language>en-US</dc:language>
</cp:coreProperties>
</file>